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74" w:rsidRDefault="00021C74" w:rsidP="000007B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11.09.2023 г. № 235</w:t>
      </w:r>
    </w:p>
    <w:p w:rsidR="000007BF" w:rsidRPr="00D74577" w:rsidRDefault="000007BF" w:rsidP="000007B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7457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07BF" w:rsidRPr="00D74577" w:rsidRDefault="000007BF" w:rsidP="000007B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74577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BF" w:rsidRPr="00D74577" w:rsidRDefault="000007BF" w:rsidP="000007B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74577">
        <w:rPr>
          <w:rFonts w:ascii="Arial" w:hAnsi="Arial" w:cs="Arial"/>
          <w:b/>
          <w:sz w:val="32"/>
          <w:szCs w:val="32"/>
        </w:rPr>
        <w:t>АДМИНИСТРАЦИЯ ЧУНСКОГО РАЙОНА</w:t>
      </w:r>
    </w:p>
    <w:p w:rsidR="000007BF" w:rsidRPr="00D74577" w:rsidRDefault="000007BF" w:rsidP="000007B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74577">
        <w:rPr>
          <w:rFonts w:ascii="Arial" w:hAnsi="Arial" w:cs="Arial"/>
          <w:b/>
          <w:sz w:val="32"/>
          <w:szCs w:val="32"/>
        </w:rPr>
        <w:t>ПОСТАНОВЛЕНИЕ</w:t>
      </w:r>
    </w:p>
    <w:p w:rsidR="00D74577" w:rsidRDefault="00D74577" w:rsidP="00D7457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4577" w:rsidRPr="00D74577" w:rsidRDefault="00D74577" w:rsidP="00D745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D7457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 ВОЗЛОЖЕНИИ ОБЯЗАННОСТЕЙ ИНВЕСТИЦИОННОГО</w:t>
      </w:r>
    </w:p>
    <w:p w:rsidR="00D74577" w:rsidRPr="00D74577" w:rsidRDefault="00D74577" w:rsidP="00D745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D7457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УПОЛНОМОЧЕННОГО ЧУНСКОГО РАЙОННОГО МУНИЦИПАЛЬНОГО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D7457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ОБРАЗОВАНИЯ И УТВЕРЖДЕНИИ ПОРЯДКА ОРГАНИЗАЦИИ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D7457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ДЕЯТЕЛЬНОСТИ ИНВЕСТИЦИОННОГО УПОЛНОМОЧЕННОГО В</w:t>
      </w:r>
    </w:p>
    <w:p w:rsidR="00D74577" w:rsidRPr="00D74577" w:rsidRDefault="00D74577" w:rsidP="00D745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D7457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ЧУНСКОМ РАЙОННОМ МУНИЦИПАЛЬНОМ ОБРАЗОВАНИИ</w:t>
      </w:r>
    </w:p>
    <w:p w:rsidR="00D74577" w:rsidRPr="00D74577" w:rsidRDefault="00D74577" w:rsidP="00D745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577" w:rsidRPr="00D74577" w:rsidRDefault="00D74577" w:rsidP="00D7457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D74577" w:rsidRPr="00D74577" w:rsidRDefault="00D74577" w:rsidP="00D74577">
      <w:pPr>
        <w:tabs>
          <w:tab w:val="left" w:pos="0"/>
          <w:tab w:val="right" w:pos="9960"/>
        </w:tabs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sz w:val="24"/>
          <w:szCs w:val="24"/>
          <w:lang w:eastAsia="ru-RU"/>
        </w:rPr>
        <w:t>В целях формирования благоприятного инвестиционного климата, реализации инвестиционных проектов (программ), а также выработки предложений по созданию эффективных механизмов развития инвестиционной и предпринимательской деятельности, повышения конкурентоспособности экономики на территории Чунского районного муниципального образования, в соответствии со ст. 19 Федерального закона «Об инвестиционной деятельности в Российской Федерации, осуществляемой в форме капитальных вложений» № 39-Ф3 от 25.02.1999 года (в редакции от 28.12.2022 года), руководствуясь ст. ст. 38, 50 Устава Чунского районного муниципального образования,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74577" w:rsidRPr="00D74577" w:rsidRDefault="00D74577" w:rsidP="00D745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организации деятельности инвестиционного уполномоченного в Чунском районном муниципальном образовании (прилагается).</w:t>
      </w:r>
    </w:p>
    <w:p w:rsidR="00D74577" w:rsidRPr="00D74577" w:rsidRDefault="00D74577" w:rsidP="00D745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sz w:val="24"/>
          <w:szCs w:val="24"/>
          <w:lang w:eastAsia="ru-RU"/>
        </w:rPr>
        <w:t>2. Возложить обязанности инвестиционного уполномоченного Чунского районного муниципального образования на заместителя мэра Чунского района по экономическим и финансовым вопросам Горбань Зинаиду Анатольевну.</w:t>
      </w:r>
    </w:p>
    <w:p w:rsidR="00D74577" w:rsidRPr="00D74577" w:rsidRDefault="00D74577" w:rsidP="00D745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 силу постановление администрации Чунского района «О возложении обязанностей инвестиционного уполномоченного Чунского районного муниципального образования и утверждении Порядка организации деятельности инвестиционного уполномоченного в Чунском районном муниципальном образовании» от 07.04.2016 года № 32.</w:t>
      </w:r>
    </w:p>
    <w:p w:rsidR="00D74577" w:rsidRPr="00D74577" w:rsidRDefault="00D74577" w:rsidP="00D745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sz w:val="24"/>
          <w:szCs w:val="24"/>
          <w:lang w:eastAsia="ru-RU"/>
        </w:rPr>
        <w:t>4. Опубликовать настоящее постановление в средствах массовой информации и разместить на официальном сайте администрации Чунского района в сети Интернет.</w:t>
      </w:r>
    </w:p>
    <w:p w:rsidR="00D74577" w:rsidRPr="00D74577" w:rsidRDefault="00D74577" w:rsidP="00D745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sz w:val="24"/>
          <w:szCs w:val="24"/>
          <w:lang w:eastAsia="ru-RU"/>
        </w:rPr>
        <w:t>5. Контроль исполнения настоящего постановления возложить на заместителя мэра Чунского района по экономическим и финансовым вопросам.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sz w:val="24"/>
          <w:szCs w:val="24"/>
          <w:lang w:eastAsia="ru-RU"/>
        </w:rPr>
        <w:t xml:space="preserve">Мэр </w:t>
      </w:r>
      <w:r>
        <w:rPr>
          <w:rFonts w:ascii="Arial" w:eastAsia="Times New Roman" w:hAnsi="Arial" w:cs="Arial"/>
          <w:sz w:val="24"/>
          <w:szCs w:val="24"/>
          <w:lang w:eastAsia="ru-RU"/>
        </w:rPr>
        <w:t>Чунского района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sz w:val="24"/>
          <w:szCs w:val="24"/>
          <w:lang w:eastAsia="ru-RU"/>
        </w:rPr>
        <w:t xml:space="preserve">Н.Д. </w:t>
      </w:r>
      <w:proofErr w:type="spellStart"/>
      <w:r w:rsidRPr="00D74577">
        <w:rPr>
          <w:rFonts w:ascii="Arial" w:eastAsia="Times New Roman" w:hAnsi="Arial" w:cs="Arial"/>
          <w:sz w:val="24"/>
          <w:szCs w:val="24"/>
          <w:lang w:eastAsia="ru-RU"/>
        </w:rPr>
        <w:t>Хрычов</w:t>
      </w:r>
      <w:proofErr w:type="spellEnd"/>
    </w:p>
    <w:p w:rsidR="00D74577" w:rsidRPr="00D74577" w:rsidRDefault="00D74577" w:rsidP="00D74577">
      <w:pPr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878"/>
      </w:tblGrid>
      <w:tr w:rsidR="00D74577" w:rsidRPr="00D74577" w:rsidTr="00C07B13">
        <w:tc>
          <w:tcPr>
            <w:tcW w:w="5097" w:type="dxa"/>
          </w:tcPr>
          <w:p w:rsidR="00D74577" w:rsidRPr="00D74577" w:rsidRDefault="00D74577" w:rsidP="00C07B13">
            <w:pPr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D74577" w:rsidRPr="00D74577" w:rsidRDefault="00D74577" w:rsidP="00C07B13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D74577">
              <w:rPr>
                <w:sz w:val="22"/>
                <w:szCs w:val="24"/>
              </w:rPr>
              <w:t>УТВЕРЖДЕН</w:t>
            </w:r>
          </w:p>
          <w:p w:rsidR="00D74577" w:rsidRPr="00D74577" w:rsidRDefault="00D74577" w:rsidP="00C07B13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D74577">
              <w:rPr>
                <w:sz w:val="22"/>
                <w:szCs w:val="24"/>
              </w:rPr>
              <w:t xml:space="preserve">постановлением </w:t>
            </w:r>
          </w:p>
          <w:p w:rsidR="00D74577" w:rsidRPr="00D74577" w:rsidRDefault="00D74577" w:rsidP="00C07B13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D74577">
              <w:rPr>
                <w:sz w:val="22"/>
                <w:szCs w:val="24"/>
              </w:rPr>
              <w:t xml:space="preserve">администрации Чунского района </w:t>
            </w:r>
          </w:p>
          <w:p w:rsidR="00D74577" w:rsidRPr="00D74577" w:rsidRDefault="00D74577" w:rsidP="00C07B13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D74577">
              <w:rPr>
                <w:sz w:val="22"/>
                <w:szCs w:val="24"/>
              </w:rPr>
              <w:t xml:space="preserve">от </w:t>
            </w:r>
            <w:r w:rsidR="00021C74">
              <w:rPr>
                <w:sz w:val="22"/>
                <w:szCs w:val="24"/>
              </w:rPr>
              <w:t xml:space="preserve">11.09.2023 г. </w:t>
            </w:r>
            <w:r w:rsidRPr="00D74577">
              <w:rPr>
                <w:sz w:val="22"/>
                <w:szCs w:val="24"/>
              </w:rPr>
              <w:t xml:space="preserve"> № </w:t>
            </w:r>
            <w:r w:rsidR="00F26688">
              <w:rPr>
                <w:sz w:val="22"/>
                <w:szCs w:val="24"/>
              </w:rPr>
              <w:t>235</w:t>
            </w:r>
            <w:bookmarkStart w:id="0" w:name="_GoBack"/>
            <w:bookmarkEnd w:id="0"/>
          </w:p>
          <w:p w:rsidR="00D74577" w:rsidRPr="00D74577" w:rsidRDefault="00D74577" w:rsidP="00C07B13">
            <w:pPr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D74577" w:rsidRPr="00D74577" w:rsidRDefault="00D74577" w:rsidP="00D74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577" w:rsidRPr="00D74577" w:rsidRDefault="00D74577" w:rsidP="00D745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74577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ПОРЯДОК</w:t>
      </w:r>
    </w:p>
    <w:p w:rsidR="00D74577" w:rsidRPr="00D74577" w:rsidRDefault="00D74577" w:rsidP="00D745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74577">
        <w:rPr>
          <w:rFonts w:ascii="Arial" w:eastAsia="Times New Roman" w:hAnsi="Arial" w:cs="Arial"/>
          <w:b/>
          <w:sz w:val="30"/>
          <w:szCs w:val="30"/>
          <w:lang w:eastAsia="ru-RU"/>
        </w:rPr>
        <w:t>ОРГАНИЗАЦИИ ДЕЯТЕЛЬНОСТИ ИНВЕСТИЦИОННОГО УПОЛНОМОЧЕННОГО</w:t>
      </w:r>
    </w:p>
    <w:p w:rsidR="00D74577" w:rsidRPr="00D74577" w:rsidRDefault="00D74577" w:rsidP="00D745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7457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ЧУНСКОГО РАЙОННОГО МУНИЦИПАЛЬНОГО ОБРАЗОВАНИЯ</w:t>
      </w:r>
    </w:p>
    <w:p w:rsidR="00D74577" w:rsidRPr="00D74577" w:rsidRDefault="00D74577" w:rsidP="00D745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D74577" w:rsidRPr="00D74577" w:rsidRDefault="00D74577" w:rsidP="00D745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D74577" w:rsidRPr="00D74577" w:rsidRDefault="00D74577" w:rsidP="00D7457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1.1. Настоящий Порядок организации деятельности Инвестиционного уполномоченного Чунского районного муниципального образования (далее - Порядок) определяет организацию деятельности Инвестиционного уполномоченного в Чунском районном муниципальном образовании (далее - Инвестиционный уполномоченный), а также процедуру приема и рассмотрения Инвестиционным уполномоченным обращений хозяйствующих субъектов.</w:t>
      </w:r>
    </w:p>
    <w:p w:rsidR="00D74577" w:rsidRPr="00D74577" w:rsidRDefault="00D74577" w:rsidP="00D7457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 xml:space="preserve">1.2. </w:t>
      </w:r>
      <w:r w:rsidRPr="00D74577">
        <w:rPr>
          <w:rFonts w:ascii="Arial" w:eastAsia="Times New Roman" w:hAnsi="Arial" w:cs="Arial"/>
          <w:bCs/>
          <w:color w:val="222222"/>
          <w:sz w:val="24"/>
          <w:szCs w:val="20"/>
          <w:lang w:eastAsia="ru-RU"/>
        </w:rPr>
        <w:t>В целях настоящего Порядка применяются следующие понятия и термины:</w:t>
      </w:r>
    </w:p>
    <w:p w:rsidR="00D74577" w:rsidRPr="00D74577" w:rsidRDefault="00D74577" w:rsidP="00D7457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bCs/>
          <w:color w:val="222222"/>
          <w:sz w:val="24"/>
          <w:szCs w:val="20"/>
          <w:lang w:eastAsia="ru-RU"/>
        </w:rPr>
        <w:t>Инвестиционный уполномоченный - должностное лицо администрации Чунского района, в задачи которого входит совершенствование инвестиционной политики и сопровождение реализации инвестиционных проектов в Чунском районном муниципальном образовании, прежде всего в сфере взаимодействия инвесторов с федеральными органами исполнительной власти, органами исполнительной власти Иркутской области и органами местного самоуправления Чунского района;</w:t>
      </w:r>
    </w:p>
    <w:p w:rsidR="00D74577" w:rsidRPr="00D74577" w:rsidRDefault="00D74577" w:rsidP="00D7457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bCs/>
          <w:color w:val="222222"/>
          <w:sz w:val="24"/>
          <w:szCs w:val="20"/>
          <w:lang w:eastAsia="ru-RU"/>
        </w:rPr>
        <w:t>Инвестиционный проект</w:t>
      </w:r>
      <w:r w:rsidRPr="00D74577">
        <w:rPr>
          <w:rFonts w:ascii="Arial" w:eastAsia="Times New Roman" w:hAnsi="Arial" w:cs="Arial"/>
          <w:color w:val="222222"/>
          <w:sz w:val="24"/>
          <w:szCs w:val="20"/>
          <w:lang w:eastAsia="ru-RU"/>
        </w:rPr>
        <w:t> 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 инвестиционного проекта);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1.3. Инвестиционный уполномоченный осуществляет свою деятельность в пределах своих полномочий.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1.4. Деятельность Инвестиционного уполномоченного строится на основе принципов гласности, инициативности, объективности и доступности.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1.5. Информация о контактных данных и графике приема Инвестиционного уполномоченного размещается на официальном сайте администрации Чунского района.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74577" w:rsidRPr="00D74577" w:rsidRDefault="00D74577" w:rsidP="00D74577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sz w:val="24"/>
          <w:szCs w:val="24"/>
          <w:lang w:eastAsia="ru-RU"/>
        </w:rPr>
        <w:t>2. ЦЕЛЬ, ЗАДАЧИ И ФУНКЦИИ ИНВЕСТИЦИОННОГО УПОЛНОМОЧЕННОГО</w:t>
      </w:r>
    </w:p>
    <w:p w:rsidR="00D74577" w:rsidRPr="00D74577" w:rsidRDefault="00D74577" w:rsidP="00D74577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bookmarkStart w:id="1" w:name="Par35"/>
      <w:bookmarkStart w:id="2" w:name="Par39"/>
      <w:bookmarkStart w:id="3" w:name="Par48"/>
      <w:bookmarkEnd w:id="1"/>
      <w:bookmarkEnd w:id="2"/>
      <w:bookmarkEnd w:id="3"/>
      <w:r w:rsidRPr="00D745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2.1</w:t>
      </w:r>
      <w:r w:rsidRPr="00D74577">
        <w:rPr>
          <w:rFonts w:ascii="Arial" w:eastAsia="Times New Roman" w:hAnsi="Arial" w:cs="Arial"/>
          <w:sz w:val="24"/>
          <w:szCs w:val="20"/>
          <w:lang w:eastAsia="ru-RU"/>
        </w:rPr>
        <w:t>. Целью деятельности Инвестиционного уполномоченного является создание благоприятного инвестиционного климата и обеспечение эффективного взаимодействия инвесторов с администрацией Чунского района при реализации инвестиционных проектов.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2.2. Основными задачами Инвестиционного уполномоченного являются: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а) обеспечение соблюдения прав и законных интересов инвесторов на территории Чунского районного муниципального образования;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б) принятие мер по выявлению и устранению административных барьеров, возникающих при ведении инвестиционной деятельности на территории Чунского районного муниципального образования;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в) анализ и мониторинг муниципальных правовых актов Чунского районного муниципального образования в сфере инвестиционной деятельности;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г) выявление проблем, препятствующих реализации инвестиционных проектов, реализуемых или планируемых к реализации на территории Чунского районного муниципального образования, а также выработка предложений для устранения причин их возникновения;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 xml:space="preserve">д) организация работы по привлечению инвестиций на территорию Чунского </w:t>
      </w:r>
      <w:r w:rsidRPr="00D74577">
        <w:rPr>
          <w:rFonts w:ascii="Arial" w:eastAsia="Times New Roman" w:hAnsi="Arial" w:cs="Arial"/>
          <w:sz w:val="24"/>
          <w:szCs w:val="20"/>
          <w:lang w:eastAsia="ru-RU"/>
        </w:rPr>
        <w:lastRenderedPageBreak/>
        <w:t>районного муниципального образования.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2.3. При решении указанных задач Инвестиционный уполномоченный осуществляет следующие функции: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а) организует рассмотрение обращений хозяйствующих субъектов по вопросам, связанным с реализацией инвестиционных проектов;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б) организует оказание правовой, методической и организационной помощи хозяйствующим субъектам по вопросам, связанным с реализацией инвестиционных проектов;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в) принимает меры по устранению административных барьеров;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г) взаимодействует с органами исполнительной власти Российской Федерации и Иркутской области, органами местного самоуправления по вопросам инвестиционной деятельности;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д) разрабатывает предложения, направленные на повышение эффективности работы по реализации инвестиционных проектов, совершенствованию соответствующей нормативной правовой базы, повышению уровня инвестиционной привлекательности, формированию благоприятного инвестиционного климата на территории Чунского районного муниципального образования;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е) организует систематизацию и ведение базы данных реализованных, реализуемых и потенциально возможных к реализации инвестиционных проектов, предложений и инициатив;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 xml:space="preserve">ж) </w:t>
      </w:r>
      <w:r w:rsidRPr="00D745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готовит предложения в адрес инвестиционного совета по формированию инвестиционных площадок и обеспечению их инженерной, транспортной, энергетической и социальной инфраструктурами.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D74577" w:rsidRPr="00D74577" w:rsidRDefault="00D74577" w:rsidP="00D74577">
      <w:pPr>
        <w:spacing w:after="0" w:line="240" w:lineRule="auto"/>
        <w:ind w:firstLine="56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bookmarkStart w:id="4" w:name="bookmark5"/>
      <w:r w:rsidRPr="00D74577">
        <w:rPr>
          <w:rFonts w:ascii="Arial" w:eastAsia="Times New Roman" w:hAnsi="Arial" w:cs="Arial"/>
          <w:sz w:val="24"/>
          <w:szCs w:val="20"/>
          <w:lang w:eastAsia="ru-RU"/>
        </w:rPr>
        <w:t>3. ПРАВА И ОБЯЗАННОСТИ</w:t>
      </w:r>
    </w:p>
    <w:p w:rsidR="00D74577" w:rsidRPr="00D74577" w:rsidRDefault="00D74577" w:rsidP="00D74577">
      <w:pPr>
        <w:spacing w:after="0" w:line="240" w:lineRule="auto"/>
        <w:ind w:firstLine="56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ИНВЕСТИЦИОННОГО УПОЛНОМОЧЕННОГО</w:t>
      </w:r>
      <w:bookmarkEnd w:id="4"/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3.1. При осуществлении своей деятельности Инвестиционный уполномоченный вправе: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а) контролировать ход рассмотрения обращений хозяйствующих субъектов по вопросам, связанным с реализацией инвестиционных проектов, структурными подразделениями администрации Чунского района (далее – администрация);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б) создавать рабочие группы для рассмотрения обращений хозяйствующих субъектов, осуществления иных мероприятий, связанных с организацией работы инвестиционного уполномоченного;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инициировать заседания инвестиционного совета Чунского районного муниципального образования.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3.2 Инвестиционный уполномоченный при осуществлении возложенных на него задач обязан: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а) обеспечивать соблюдение требований законодательства, прав и законных интересов хозяйствующих субъектов при решении вопросов, связанных с реализацией инвестиционных проектов на территории Чунского районного муниципального образования;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sz w:val="24"/>
          <w:szCs w:val="24"/>
          <w:lang w:eastAsia="ru-RU"/>
        </w:rPr>
        <w:t>б) содействовать сбалансированности государственных, муниципальных и частных интересов в сфере инвестиционной деятельности, осуществляемой на территории Чунского районного муниципального образования;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руководствоваться принципом разумного сочетания экономических и социальных интересов;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открытость и гласность информации об инвестиционной политике Чунского районного муниципального образования;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sz w:val="24"/>
          <w:szCs w:val="24"/>
          <w:lang w:eastAsia="ru-RU"/>
        </w:rPr>
        <w:t>4) не реже одного раза в год представлять в адрес инвестиционного совета отчет о реализованных проектах, предложениях, инициативах, выявленных проблемах, препятствующих реализации инвестиционных проектов, а также о плане мероприятий по их устранению.</w:t>
      </w:r>
    </w:p>
    <w:p w:rsidR="00D74577" w:rsidRPr="00D74577" w:rsidRDefault="00D74577" w:rsidP="00D745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ОРГАНИЗАЦИЯ ДЕЯТЕЛЬНОСТИ ИНВЕСТИЦИОННОГО УПОЛНОМОЧЕННОГО ПРИ РАССМОТРЕНИИ ОБРАЩЕНИЙ ХОЗЯЙСТВУЮЩИХ СУБЪЕКТОВ</w:t>
      </w:r>
    </w:p>
    <w:p w:rsidR="00D74577" w:rsidRPr="00D74577" w:rsidRDefault="00D74577" w:rsidP="00D74577">
      <w:pPr>
        <w:spacing w:after="0" w:line="240" w:lineRule="auto"/>
        <w:ind w:firstLine="5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sz w:val="24"/>
          <w:szCs w:val="24"/>
          <w:lang w:eastAsia="ru-RU"/>
        </w:rPr>
        <w:t>4.1. Инвестиционным уполномоченным рассматриваются обращения хозяйствующих субъектов, касающиеся: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sz w:val="24"/>
          <w:szCs w:val="24"/>
          <w:lang w:eastAsia="ru-RU"/>
        </w:rPr>
        <w:t>а) инвестиционных предложений;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наличия административных барьеров со стороны органов местного самоуправления Чунского района при реализации инвестиционных проектов;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сокращения сроков согласований и разрешений, необходимых при реализации инвестиционных проектов;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совершенствования муниципальных правовых актов Чунского районного муниципального образования в сфере инвестиционной деятельности;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получения разъяснений и консультаций по вопросам приоритетных направлений инвестиционной политики, форм муниципальной поддержки инвестиционной деятельности, гарантий для инвесторов на территории Чунского районного муниципального образования;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иных вопросов, связанных с реализацией инвестиционных проектов и относящихся к полномочиям органов местного самоуправления.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Хозяйствующий субъект направляет обращение на имя Инвестиционного уполномоченного одним из следующих способов: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личном обращении в администрацию, расположенную по адресу: Ир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кутская обл., </w:t>
      </w:r>
      <w:proofErr w:type="spellStart"/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рп</w:t>
      </w:r>
      <w:proofErr w:type="spellEnd"/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Чунский, ул. Комарова, 11;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почтовым отправлением по адресу: 665513, Иркутская обл., </w:t>
      </w:r>
      <w:proofErr w:type="spellStart"/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Чунский, ул. Комарова, 11;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рабочему телефону: 8(395-67) 2-12-13;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г) по адресу электронной почты: </w:t>
      </w:r>
      <w:hyperlink r:id="rId4" w:history="1">
        <w:r w:rsidRPr="00D74577">
          <w:rPr>
            <w:rStyle w:val="a4"/>
            <w:rFonts w:ascii="Arial" w:eastAsia="Times New Roman" w:hAnsi="Arial" w:cs="Arial"/>
            <w:sz w:val="24"/>
            <w:szCs w:val="20"/>
            <w:lang w:val="en-US" w:eastAsia="ru-RU"/>
          </w:rPr>
          <w:t>chunameria</w:t>
        </w:r>
        <w:r w:rsidRPr="00D74577">
          <w:rPr>
            <w:rStyle w:val="a4"/>
            <w:rFonts w:ascii="Arial" w:eastAsia="Times New Roman" w:hAnsi="Arial" w:cs="Arial"/>
            <w:sz w:val="24"/>
            <w:szCs w:val="20"/>
            <w:lang w:eastAsia="ru-RU"/>
          </w:rPr>
          <w:t>@</w:t>
        </w:r>
        <w:r w:rsidRPr="00D74577">
          <w:rPr>
            <w:rStyle w:val="a4"/>
            <w:rFonts w:ascii="Arial" w:eastAsia="Times New Roman" w:hAnsi="Arial" w:cs="Arial"/>
            <w:sz w:val="24"/>
            <w:szCs w:val="20"/>
            <w:lang w:val="en-US" w:eastAsia="ru-RU"/>
          </w:rPr>
          <w:t>mail</w:t>
        </w:r>
        <w:r w:rsidRPr="00D74577">
          <w:rPr>
            <w:rStyle w:val="a4"/>
            <w:rFonts w:ascii="Arial" w:eastAsia="Times New Roman" w:hAnsi="Arial" w:cs="Arial"/>
            <w:sz w:val="24"/>
            <w:szCs w:val="20"/>
            <w:lang w:eastAsia="ru-RU"/>
          </w:rPr>
          <w:t>.</w:t>
        </w:r>
        <w:proofErr w:type="spellStart"/>
        <w:r w:rsidRPr="00D74577">
          <w:rPr>
            <w:rStyle w:val="a4"/>
            <w:rFonts w:ascii="Arial" w:eastAsia="Times New Roman" w:hAnsi="Arial" w:cs="Arial"/>
            <w:sz w:val="24"/>
            <w:szCs w:val="20"/>
            <w:lang w:val="en-US" w:eastAsia="ru-RU"/>
          </w:rPr>
          <w:t>ru</w:t>
        </w:r>
        <w:proofErr w:type="spellEnd"/>
      </w:hyperlink>
      <w:r w:rsidRPr="00D745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;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 xml:space="preserve">д) используя форму обратной связи на сайте администрации Чунского района: </w:t>
      </w:r>
      <w:hyperlink r:id="rId5" w:history="1">
        <w:r w:rsidRPr="00D74577">
          <w:rPr>
            <w:rStyle w:val="a4"/>
            <w:rFonts w:ascii="Arial" w:eastAsia="Times New Roman" w:hAnsi="Arial" w:cs="Arial"/>
            <w:sz w:val="24"/>
            <w:szCs w:val="20"/>
            <w:lang w:eastAsia="ru-RU"/>
          </w:rPr>
          <w:t>https://chuna.mo38.ru/</w:t>
        </w:r>
      </w:hyperlink>
      <w:r>
        <w:rPr>
          <w:rFonts w:ascii="Arial" w:eastAsia="Times New Roman" w:hAnsi="Arial" w:cs="Arial"/>
          <w:sz w:val="24"/>
          <w:szCs w:val="20"/>
          <w:lang w:eastAsia="ru-RU"/>
        </w:rPr>
        <w:t>, раздел</w:t>
      </w:r>
      <w:r w:rsidRPr="00D74577">
        <w:rPr>
          <w:rFonts w:ascii="Arial" w:eastAsia="Times New Roman" w:hAnsi="Arial" w:cs="Arial"/>
          <w:sz w:val="24"/>
          <w:szCs w:val="20"/>
          <w:lang w:eastAsia="ru-RU"/>
        </w:rPr>
        <w:t xml:space="preserve"> «Экономика», подраздел «Инвестиционный портал».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4.3. Обращение хозяйствующего субъекта должно содержать информацию для обратной связи (электронный либо почтовый адрес, номер телефона).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4.4. Обращение хозяйствующего субъекта, поступившее на имя Инвестиционного уполномоченного, подлежит обязательной регистрации в день поступления в составе общей входящей корреспонденции администрации Чунского района с присвоением входящего номера.</w:t>
      </w:r>
    </w:p>
    <w:p w:rsidR="00D74577" w:rsidRPr="00D74577" w:rsidRDefault="00D74577" w:rsidP="00D74577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5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4.5. </w:t>
      </w:r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Инвестиционный уполномоченный направляет обращение хозяйствующего субъекта в отдел экономического развития аппарата администрации Чунского района для подготовки ответа.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4.6. Отдел экономического развития аппарата администрации Чунского района в течении 15 рабочих дней с момента получения обращения проводит экспертизу с целью подтверждения факта и выявления причин возникновения проблемы, изложенной в обращении инвестора.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4.7. В случае подтверждения факта обоснованности проблемы Инвестиционный уполномоченный организует проведение следующих мероприятий, в зависимости от характера проблемы: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а) обращение к мэру Чунского района о подготовке решения, направленного на устранение причин возникновения проблем, препятствующих реализации инвестиционного проекта;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б) дает поручения должностным лицам структурных подразделений администрации Чунского района о подготовке решения, направленного на устранение причин возникновения проблем, препятствующих реализации инвестиционного проекта;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в) формирование рабочей группы для подготовки решения, направленного на устранение причин возникновения проблем, препятствующих реализации инвестиционного проекта;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lastRenderedPageBreak/>
        <w:t>г</w:t>
      </w:r>
      <w:r>
        <w:rPr>
          <w:rFonts w:ascii="Arial" w:eastAsia="Times New Roman" w:hAnsi="Arial" w:cs="Arial"/>
          <w:sz w:val="24"/>
          <w:szCs w:val="20"/>
          <w:lang w:eastAsia="ru-RU"/>
        </w:rPr>
        <w:t>) иные мероприятия.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4.8. Инвестиционный уполномоченный привлекает к разрешению проблемы, согласно обращению инвестора и/или инициатора проекта в рамках своих полномочий структурные подразделения администрации Чунского района.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Отдел экономического развития аппарата администрации Чунского района готовит и направляет Инвестиционному уполномоченному проект ответа с приложением отчета о результатах рассмотрения обращения.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bookmarkStart w:id="5" w:name="Par93"/>
      <w:bookmarkEnd w:id="5"/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5. ОТЧЕТ ИНВЕСТИЦИОННОГО УПОЛНОМОЧЕННОГО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 xml:space="preserve">5.1. По итогам работы за год Инвестиционный уполномоченный готовит отчет о результатах своей деятельности, который подлежит рассмотрению на Инвестиционном совете Чунского районного муниципального образования и обязательному размещению на официальном сайте администрации Чунского района. 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Инвестиционный уполномоченный представляет информацию о взаимодействии с инвесторами и инвестиционном развитии Чунского районного муниципального образования в целях оценки деятельности Инвестиционного уполномоченного.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6. ОЦЕНКА ДЕЯТЕЛЬНОСТИ ИНВЕСТИЦИОННОГО УПОЛНОМОЧЕННОГО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6.1. Мэр Чунского района оценивает деятельность Инвестиционного уполномоченного.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6.2. При оценке деятельности Инвестиционного уполномоченного используются следующие показатели, включаемые в отчет Инвестиционного уполномоченного: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а) коэффициент конверсии обращений к Инвестиционному уполномоченному по предоставлению государственной или муниципальной поддержки для реализации инвестиционных проектов, рассчитываемый как отношение количества реализуемых инвестиционных проектов на территории муниципального образования, получивших соответствующую государственную или муниципальную поддержку, к общему количеству поступивших инвестиционных проектов на предоставление государственной или муниципальной поддержки;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б) коэффициент конверсии обращений к Инвестиционному уполномоченному по улучшению нормативной правовой базы, рассчитываемый как отношение количества утвержденных нормативных правовых актов к общему количеству предложений по улучшению нормативной правовой базы;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г) коэффициент влияния деятельности Инвестиционного уполномоченного на социально- экономическое развитие муниципального образования, рассчитанный на основании трех факторов: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-динамика объема инвестиции (без учета бюджетных инвестиций) на душу населения;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- динамика объема инвестиции (без учета бюджетных инвестиций) в форме капитальных вложений в основные средства;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- динамика роста количества инвестиционных проектов, реализуемых на территории Чунского районного муниципального образования;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74577">
        <w:rPr>
          <w:rFonts w:ascii="Arial" w:eastAsia="Times New Roman" w:hAnsi="Arial" w:cs="Arial"/>
          <w:sz w:val="24"/>
          <w:szCs w:val="20"/>
          <w:lang w:eastAsia="ru-RU"/>
        </w:rPr>
        <w:t>д) иные показатели деятельности Инвестиционного уполномоченного, согласно представленным Инвестиционным уполномоченным данным.</w:t>
      </w: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74577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D74577">
        <w:rPr>
          <w:rFonts w:ascii="Arial" w:eastAsia="Times New Roman" w:hAnsi="Arial" w:cs="Arial"/>
          <w:sz w:val="24"/>
          <w:szCs w:val="28"/>
          <w:lang w:eastAsia="ru-RU"/>
        </w:rPr>
        <w:t xml:space="preserve">Руководитель аппарата </w:t>
      </w:r>
    </w:p>
    <w:p w:rsid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администрации Чунского района</w:t>
      </w:r>
    </w:p>
    <w:p w:rsidR="000007BF" w:rsidRPr="00D74577" w:rsidRDefault="00D74577" w:rsidP="00D74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D74577">
        <w:rPr>
          <w:rFonts w:ascii="Arial" w:eastAsia="Times New Roman" w:hAnsi="Arial" w:cs="Arial"/>
          <w:sz w:val="24"/>
          <w:szCs w:val="28"/>
          <w:lang w:eastAsia="ru-RU"/>
        </w:rPr>
        <w:t>Г.В. Мельникова</w:t>
      </w:r>
    </w:p>
    <w:sectPr w:rsidR="000007BF" w:rsidRPr="00D74577" w:rsidSect="000007B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10"/>
    <w:rsid w:val="000007BF"/>
    <w:rsid w:val="00021C74"/>
    <w:rsid w:val="003B656C"/>
    <w:rsid w:val="00D74577"/>
    <w:rsid w:val="00DB4210"/>
    <w:rsid w:val="00E5196A"/>
    <w:rsid w:val="00ED0C31"/>
    <w:rsid w:val="00F2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E3BC"/>
  <w15:chartTrackingRefBased/>
  <w15:docId w15:val="{07C37B3D-62C9-4A81-B366-68F4A374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0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74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una.mo38.ru/" TargetMode="External"/><Relationship Id="rId4" Type="http://schemas.openxmlformats.org/officeDocument/2006/relationships/hyperlink" Target="mailto:chunamer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2023-09-20T07:51:00Z</dcterms:created>
  <dcterms:modified xsi:type="dcterms:W3CDTF">2023-10-03T03:12:00Z</dcterms:modified>
</cp:coreProperties>
</file>